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Its no secret that most students don't like school. It's common to find them zoned out during class or even counting down the days until the weekend or the next major break. However, not all students </w:t>
      </w:r>
      <w:r w:rsidDel="00000000" w:rsidR="00000000" w:rsidRPr="00000000">
        <w:rPr>
          <w:rFonts w:ascii="Georgia" w:cs="Georgia" w:eastAsia="Georgia" w:hAnsi="Georgia"/>
          <w:i w:val="1"/>
          <w:sz w:val="24"/>
          <w:szCs w:val="24"/>
          <w:rtl w:val="0"/>
        </w:rPr>
        <w:t xml:space="preserve">hate </w:t>
      </w:r>
      <w:r w:rsidDel="00000000" w:rsidR="00000000" w:rsidRPr="00000000">
        <w:rPr>
          <w:rFonts w:ascii="Georgia" w:cs="Georgia" w:eastAsia="Georgia" w:hAnsi="Georgia"/>
          <w:sz w:val="24"/>
          <w:szCs w:val="24"/>
          <w:rtl w:val="0"/>
        </w:rPr>
        <w:t xml:space="preserve">school, in fact, some like it, shocking right. I just so happen to be one of those people. To me school doesn’t seem like a chore or a burden. School provides a chance to learn something new everyday and I think thats wonderful. School and my teachers specifically have given me a love of knowledge that I would like to spark in others. That is why I must become a teacher.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tab/>
        <w:t xml:space="preserve">I have, personally,never been happier than in the few moments I have been able to create a “lightbulb” moment for somebody. You know what I’m talking about, when someone’s face lights up and they say something like, “I get it” or “oh, I understand now”. The fact that </w:t>
      </w:r>
      <w:r w:rsidDel="00000000" w:rsidR="00000000" w:rsidRPr="00000000">
        <w:rPr>
          <w:rFonts w:ascii="Georgia" w:cs="Georgia" w:eastAsia="Georgia" w:hAnsi="Georgia"/>
          <w:i w:val="1"/>
          <w:sz w:val="24"/>
          <w:szCs w:val="24"/>
          <w:rtl w:val="0"/>
        </w:rPr>
        <w:t xml:space="preserve">I</w:t>
      </w:r>
      <w:r w:rsidDel="00000000" w:rsidR="00000000" w:rsidRPr="00000000">
        <w:rPr>
          <w:rFonts w:ascii="Georgia" w:cs="Georgia" w:eastAsia="Georgia" w:hAnsi="Georgia"/>
          <w:sz w:val="24"/>
          <w:szCs w:val="24"/>
          <w:rtl w:val="0"/>
        </w:rPr>
        <w:t xml:space="preserve"> was able to help them makes me feel all warm and fuzzy inside. Not only could teaching provide me with those experiences, I will also get the chance to learn something new myself. Not only do the students have to learn their materials, I do too. So, not only do I get to expand the minds of others, I get to further my knowledge as well. It seems like a win-win situation to me.</w:t>
      </w:r>
    </w:p>
    <w:p w:rsidR="00000000" w:rsidDel="00000000" w:rsidP="00000000" w:rsidRDefault="00000000" w:rsidRPr="00000000">
      <w:pPr>
        <w:pBdr/>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My plan for becoming a teach includes getting all maintaining at least a 3.7 GPA through high school. Getting into a decent college. Picking a subject to study. Graduating from college. Acquiring a job and an apartment that relatively close to the school. Probably one of the hardest parts of my plan will be choosing a subject. I enjoy most subjects, so it will be hard for me to stick to just one. I am best at math but I like science the most. These would be the easiest to teach, but I personally would not learn much. If I choose something like social studies or language arts, I would have to work harder, but I would be able to improve in those subject areas. Either way would be fine with me, but I need to decide eventually. </w:t>
      </w:r>
    </w:p>
    <w:p w:rsidR="00000000" w:rsidDel="00000000" w:rsidP="00000000" w:rsidRDefault="00000000" w:rsidRPr="00000000">
      <w:pPr>
        <w:pBdr/>
        <w:ind w:left="72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My must is not without its obstacles. Money for college is one of the major ones. There are many solutions like scholarships, going to a cheaper college, and/or getting a job during college, but these solutions require complete dedication to schooling and take up any free time I may have, hindering social life. My nerves will probably also get in the way. If you couldn’t tell I get very nervous and scared in front of crowds. I will have to learn  to deal with my nerves if I am ever able to teach or say anything in front of a class. Even though these obstacles will be hard to overcome, I am willing to do whatever it takes. I will let nothing stand in the way of my must.</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To think that I might be able to inspire kids the way that me teachers inspire me seems truly unbelievable (in a good way). To accomplish something that great would make my life have meaning and I would be feel complete. When I’m older it would be nice to look back and remember hundreds of lives that I touched with my choice to teacher, this would definitely be able to say I have no regrets. </w:t>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